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2794" w14:textId="77777777" w:rsidR="00663963" w:rsidRPr="007A6614" w:rsidRDefault="00663963" w:rsidP="007A6614">
      <w:pPr>
        <w:rPr>
          <w:sz w:val="24"/>
          <w:szCs w:val="24"/>
        </w:rPr>
      </w:pPr>
    </w:p>
    <w:p w14:paraId="2DEF4D83" w14:textId="77777777" w:rsidR="007A6614" w:rsidRPr="007A6614" w:rsidRDefault="007A6614" w:rsidP="007A6614">
      <w:pPr>
        <w:ind w:left="4"/>
        <w:rPr>
          <w:rFonts w:eastAsia="Times New Roman"/>
          <w:b/>
          <w:bCs/>
          <w:sz w:val="24"/>
          <w:szCs w:val="24"/>
        </w:rPr>
      </w:pPr>
    </w:p>
    <w:p w14:paraId="4B50724A" w14:textId="77777777" w:rsidR="007A6614" w:rsidRPr="007A6614" w:rsidRDefault="007A6614" w:rsidP="007A661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A6614">
        <w:rPr>
          <w:rFonts w:asciiTheme="minorHAnsi" w:hAnsiTheme="minorHAnsi" w:cstheme="minorHAnsi"/>
          <w:b/>
          <w:bCs/>
          <w:sz w:val="24"/>
          <w:szCs w:val="24"/>
        </w:rPr>
        <w:t>KLAUZULA INFORMACYJNA DLA CZŁONKÓW KOMISJI KONKURSOWEJ:</w:t>
      </w:r>
    </w:p>
    <w:p w14:paraId="132D48D9" w14:textId="77777777" w:rsidR="007A6614" w:rsidRPr="007A6614" w:rsidRDefault="007A6614" w:rsidP="007A6614">
      <w:pPr>
        <w:ind w:left="4"/>
        <w:rPr>
          <w:rFonts w:eastAsia="Times New Roman"/>
          <w:b/>
          <w:bCs/>
          <w:sz w:val="24"/>
          <w:szCs w:val="24"/>
        </w:rPr>
      </w:pPr>
    </w:p>
    <w:p w14:paraId="4503EF28" w14:textId="49EC8EC0" w:rsidR="007A6614" w:rsidRPr="007A6614" w:rsidRDefault="007A6614" w:rsidP="007A6614">
      <w:pPr>
        <w:ind w:left="4"/>
        <w:rPr>
          <w:sz w:val="20"/>
          <w:szCs w:val="20"/>
        </w:rPr>
      </w:pPr>
      <w:r w:rsidRPr="007A6614">
        <w:rPr>
          <w:rFonts w:eastAsia="Times New Roman"/>
          <w:b/>
          <w:bCs/>
          <w:sz w:val="24"/>
          <w:szCs w:val="24"/>
        </w:rPr>
        <w:t>Zgodnie z art. 13 ust. 1 i 2 RODO Organizator Konkursu informuje.</w:t>
      </w:r>
    </w:p>
    <w:p w14:paraId="7675A250" w14:textId="77777777" w:rsidR="007A6614" w:rsidRPr="007A6614" w:rsidRDefault="007A6614" w:rsidP="007A6614">
      <w:pPr>
        <w:ind w:left="4"/>
        <w:rPr>
          <w:rFonts w:eastAsia="Times New Roman"/>
          <w:b/>
          <w:bCs/>
          <w:sz w:val="24"/>
          <w:szCs w:val="24"/>
        </w:rPr>
      </w:pPr>
    </w:p>
    <w:p w14:paraId="60CC0797" w14:textId="77777777" w:rsidR="007A6614" w:rsidRPr="007A6614" w:rsidRDefault="007A6614" w:rsidP="007A6614">
      <w:pPr>
        <w:ind w:left="4"/>
        <w:rPr>
          <w:rFonts w:eastAsia="Times New Roman"/>
          <w:b/>
          <w:bCs/>
          <w:sz w:val="24"/>
          <w:szCs w:val="24"/>
        </w:rPr>
      </w:pPr>
    </w:p>
    <w:p w14:paraId="6597C9F6" w14:textId="456F3C94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uchybienia dyrektywy 95/46/WE (ogólne rozporządzenie o ochronie danych), informujemy, że: </w:t>
      </w:r>
    </w:p>
    <w:p w14:paraId="66C2B946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8059A5" w14:textId="2F86F070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1. Administratorem danych jest Starosta Golubsko-Dobrzyński, z siedzibą w Golubiu-Dobrzyniu przy ul. Plac 1000-Lecia 25, tel. 56 683-53-80 lub 81, adres e-mail: powiat@golub-dobrzyn.com.pl . </w:t>
      </w:r>
    </w:p>
    <w:p w14:paraId="65411EB7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39B8D44" w14:textId="574AA24C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2. Dane osobowe będą przetwarzane w związku z ogłoszonym naborem kandydatów na członków Komisji Konkursowej w otwartym konkursie ofert na realizację na realizację zadania publicznego z zakresu pomocy społecznej na </w:t>
      </w:r>
      <w:r w:rsidRPr="007A6614">
        <w:rPr>
          <w:rFonts w:asciiTheme="minorHAnsi" w:hAnsiTheme="minorHAnsi" w:cstheme="minorHAnsi"/>
          <w:b/>
          <w:sz w:val="24"/>
          <w:szCs w:val="24"/>
        </w:rPr>
        <w:t>„Prowadzenie Środowiskowego Domu Samopomocy w Golubiu-Dobrzyniu w latach 2026-2028”</w:t>
      </w:r>
      <w:r w:rsidRPr="007A6614">
        <w:rPr>
          <w:rFonts w:asciiTheme="minorHAnsi" w:hAnsiTheme="minorHAnsi" w:cstheme="minorHAnsi"/>
          <w:sz w:val="24"/>
          <w:szCs w:val="24"/>
        </w:rPr>
        <w:t>.</w:t>
      </w:r>
    </w:p>
    <w:p w14:paraId="6ABAFC8F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8A9CB87" w14:textId="0E443BE8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3. Podstawą przetwarzania Pani/Pana danych osobowych jest art. 15 ust. 2a i 2d ustawy z dnia 24 kwietnia 2003 r. o działalności pożytku publicznego i o wolontariacie. </w:t>
      </w:r>
    </w:p>
    <w:p w14:paraId="6DB95360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554513" w14:textId="2277EC84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4. Podanie danych osobowych nie jest obowiązkowe, ale ich niepodanie będzie skutkować brakiem możliwości rozpatrzenia Pani/Pana zgłoszenia. </w:t>
      </w:r>
    </w:p>
    <w:p w14:paraId="67D79188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FCC66C" w14:textId="79C07864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5. Pani/Pana dane osobowe będą przetwarzane przez okres niezbędny do realizacji celu przetwarzania w pkt 2, w tym przechowywane do momentu wygaśnięcia archiwizacji danych wynikających z przepisów prawa. </w:t>
      </w:r>
    </w:p>
    <w:p w14:paraId="453AE7E6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7184BB" w14:textId="53F6FC53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6.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 Prezesa Urzędu Ochrony Danych Osobowych adres: ul. Stanisława Moniuszki 1A, 00-014 Warszawa, e-mail: </w:t>
      </w:r>
      <w:hyperlink r:id="rId5" w:history="1">
        <w:r w:rsidRPr="007A6614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IOD@uodo.gov.pl</w:t>
        </w:r>
      </w:hyperlink>
      <w:r w:rsidRPr="007A661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341F32C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DD6F2B2" w14:textId="7FDF4408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  <w:r w:rsidRPr="007A6614">
        <w:rPr>
          <w:rFonts w:asciiTheme="minorHAnsi" w:hAnsiTheme="minorHAnsi" w:cstheme="minorHAnsi"/>
          <w:sz w:val="24"/>
          <w:szCs w:val="24"/>
        </w:rPr>
        <w:t xml:space="preserve">7. Przysługuje Pani/Panu prawo do cofnięcia zgody, na podstawie której przetwarzane są Pani/Pana dane osobowe, a cofniecie zgody nie będzie wpływać na zgodność z prawem przetwarzania, którego dokonano na podstawie zgody przed jej wycofaniem. </w:t>
      </w:r>
    </w:p>
    <w:p w14:paraId="105F4642" w14:textId="77777777" w:rsidR="007A6614" w:rsidRPr="007A6614" w:rsidRDefault="007A6614" w:rsidP="007A661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D8BDBA" w14:textId="77EF3EDC" w:rsidR="00663963" w:rsidRPr="007A6614" w:rsidRDefault="007A6614" w:rsidP="007A6614">
      <w:pPr>
        <w:jc w:val="both"/>
        <w:rPr>
          <w:sz w:val="20"/>
          <w:szCs w:val="20"/>
        </w:rPr>
      </w:pPr>
      <w:r w:rsidRPr="007A6614">
        <w:rPr>
          <w:rFonts w:asciiTheme="minorHAnsi" w:hAnsiTheme="minorHAnsi" w:cstheme="minorHAnsi"/>
          <w:sz w:val="24"/>
          <w:szCs w:val="24"/>
        </w:rPr>
        <w:t>8. Kontakt z Inspektorem ochrony danych osobowych w Starostwie Powiatowym w Golubiu-Dobrzyniu, e-mail: iod.powiat@golub-dobrzyn.com.pl, adres pocztowy: Inspektor Ochrony Danych Osobowych Starostwa Powiatowego w Golubiu-Dobrzyniu, ul. Plac 1000-lecia 25, 87-400 Golub-Dobrzyń.</w:t>
      </w:r>
    </w:p>
    <w:p w14:paraId="2ECF0951" w14:textId="77777777" w:rsidR="009205E6" w:rsidRDefault="009205E6" w:rsidP="009205E6">
      <w:pPr>
        <w:ind w:left="3604" w:firstLine="716"/>
        <w:rPr>
          <w:rFonts w:eastAsia="Times New Roman"/>
          <w:sz w:val="24"/>
          <w:szCs w:val="24"/>
        </w:rPr>
      </w:pPr>
    </w:p>
    <w:p w14:paraId="71A4D1CE" w14:textId="71B45934" w:rsidR="009205E6" w:rsidRDefault="009205E6" w:rsidP="009205E6">
      <w:pPr>
        <w:ind w:left="3604" w:firstLine="71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…………………….………….…</w:t>
      </w:r>
    </w:p>
    <w:p w14:paraId="5B11BA94" w14:textId="77777777" w:rsidR="009205E6" w:rsidRDefault="009205E6" w:rsidP="009205E6">
      <w:pPr>
        <w:spacing w:line="242" w:lineRule="exact"/>
        <w:rPr>
          <w:sz w:val="20"/>
          <w:szCs w:val="20"/>
        </w:rPr>
      </w:pPr>
    </w:p>
    <w:p w14:paraId="522FAB96" w14:textId="793764AF" w:rsidR="009205E6" w:rsidRDefault="009205E6" w:rsidP="009205E6">
      <w:pPr>
        <w:ind w:left="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                        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  </w:t>
      </w:r>
      <w:r>
        <w:rPr>
          <w:rFonts w:eastAsia="Times New Roman"/>
          <w:sz w:val="24"/>
          <w:szCs w:val="24"/>
        </w:rPr>
        <w:t xml:space="preserve">  (Data oraz czytelny podpis)</w:t>
      </w:r>
    </w:p>
    <w:p w14:paraId="09D681F2" w14:textId="77777777" w:rsidR="009205E6" w:rsidRDefault="009205E6" w:rsidP="009205E6">
      <w:pPr>
        <w:spacing w:line="312" w:lineRule="auto"/>
        <w:rPr>
          <w:rFonts w:eastAsia="Times New Roman"/>
          <w:sz w:val="24"/>
        </w:rPr>
        <w:sectPr w:rsidR="009205E6" w:rsidSect="009205E6">
          <w:type w:val="continuous"/>
          <w:pgSz w:w="11900" w:h="16840"/>
          <w:pgMar w:top="688" w:right="1400" w:bottom="173" w:left="1416" w:header="0" w:footer="0" w:gutter="0"/>
          <w:cols w:space="708"/>
        </w:sectPr>
      </w:pPr>
    </w:p>
    <w:p w14:paraId="0543DC56" w14:textId="77777777" w:rsidR="009205E6" w:rsidRDefault="009205E6" w:rsidP="009205E6">
      <w:pPr>
        <w:spacing w:line="200" w:lineRule="exact"/>
        <w:rPr>
          <w:rFonts w:eastAsia="Times New Roman"/>
          <w:sz w:val="24"/>
          <w:szCs w:val="24"/>
        </w:rPr>
      </w:pPr>
      <w:bookmarkStart w:id="0" w:name="page2"/>
      <w:bookmarkEnd w:id="0"/>
    </w:p>
    <w:sectPr w:rsidR="009205E6" w:rsidSect="00663963">
      <w:type w:val="continuous"/>
      <w:pgSz w:w="11900" w:h="16840"/>
      <w:pgMar w:top="688" w:right="1400" w:bottom="173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74B0DC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9495CFF"/>
    <w:multiLevelType w:val="hybridMultilevel"/>
    <w:tmpl w:val="5E44BFB0"/>
    <w:lvl w:ilvl="0" w:tplc="3B5208EC">
      <w:start w:val="23"/>
      <w:numFmt w:val="lowerLetter"/>
      <w:lvlText w:val="%1"/>
      <w:lvlJc w:val="left"/>
    </w:lvl>
    <w:lvl w:ilvl="1" w:tplc="9D0C6962">
      <w:numFmt w:val="decimal"/>
      <w:lvlText w:val=""/>
      <w:lvlJc w:val="left"/>
    </w:lvl>
    <w:lvl w:ilvl="2" w:tplc="479C8472">
      <w:numFmt w:val="decimal"/>
      <w:lvlText w:val=""/>
      <w:lvlJc w:val="left"/>
    </w:lvl>
    <w:lvl w:ilvl="3" w:tplc="9D5C74A8">
      <w:numFmt w:val="decimal"/>
      <w:lvlText w:val=""/>
      <w:lvlJc w:val="left"/>
    </w:lvl>
    <w:lvl w:ilvl="4" w:tplc="AF606BC0">
      <w:numFmt w:val="decimal"/>
      <w:lvlText w:val=""/>
      <w:lvlJc w:val="left"/>
    </w:lvl>
    <w:lvl w:ilvl="5" w:tplc="409AA8AA">
      <w:numFmt w:val="decimal"/>
      <w:lvlText w:val=""/>
      <w:lvlJc w:val="left"/>
    </w:lvl>
    <w:lvl w:ilvl="6" w:tplc="09429728">
      <w:numFmt w:val="decimal"/>
      <w:lvlText w:val=""/>
      <w:lvlJc w:val="left"/>
    </w:lvl>
    <w:lvl w:ilvl="7" w:tplc="7F56783A">
      <w:numFmt w:val="decimal"/>
      <w:lvlText w:val=""/>
      <w:lvlJc w:val="left"/>
    </w:lvl>
    <w:lvl w:ilvl="8" w:tplc="CAB41A66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0EF06240"/>
    <w:lvl w:ilvl="0" w:tplc="CD441F28">
      <w:start w:val="1"/>
      <w:numFmt w:val="decimal"/>
      <w:lvlText w:val="%1."/>
      <w:lvlJc w:val="left"/>
    </w:lvl>
    <w:lvl w:ilvl="1" w:tplc="90DA96E6">
      <w:numFmt w:val="decimal"/>
      <w:lvlText w:val=""/>
      <w:lvlJc w:val="left"/>
    </w:lvl>
    <w:lvl w:ilvl="2" w:tplc="907C603C">
      <w:numFmt w:val="decimal"/>
      <w:lvlText w:val=""/>
      <w:lvlJc w:val="left"/>
    </w:lvl>
    <w:lvl w:ilvl="3" w:tplc="42F04A0C">
      <w:numFmt w:val="decimal"/>
      <w:lvlText w:val=""/>
      <w:lvlJc w:val="left"/>
    </w:lvl>
    <w:lvl w:ilvl="4" w:tplc="13805CFA">
      <w:numFmt w:val="decimal"/>
      <w:lvlText w:val=""/>
      <w:lvlJc w:val="left"/>
    </w:lvl>
    <w:lvl w:ilvl="5" w:tplc="52C6FE54">
      <w:numFmt w:val="decimal"/>
      <w:lvlText w:val=""/>
      <w:lvlJc w:val="left"/>
    </w:lvl>
    <w:lvl w:ilvl="6" w:tplc="73C00948">
      <w:numFmt w:val="decimal"/>
      <w:lvlText w:val=""/>
      <w:lvlJc w:val="left"/>
    </w:lvl>
    <w:lvl w:ilvl="7" w:tplc="905C8EDC">
      <w:numFmt w:val="decimal"/>
      <w:lvlText w:val=""/>
      <w:lvlJc w:val="left"/>
    </w:lvl>
    <w:lvl w:ilvl="8" w:tplc="EFC040C8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AA8672BA"/>
    <w:lvl w:ilvl="0" w:tplc="DC22A576">
      <w:start w:val="3"/>
      <w:numFmt w:val="decimal"/>
      <w:lvlText w:val="%1."/>
      <w:lvlJc w:val="left"/>
    </w:lvl>
    <w:lvl w:ilvl="1" w:tplc="4CF4B76E">
      <w:numFmt w:val="decimal"/>
      <w:lvlText w:val=""/>
      <w:lvlJc w:val="left"/>
    </w:lvl>
    <w:lvl w:ilvl="2" w:tplc="6A5CD394">
      <w:numFmt w:val="decimal"/>
      <w:lvlText w:val=""/>
      <w:lvlJc w:val="left"/>
    </w:lvl>
    <w:lvl w:ilvl="3" w:tplc="73060ADE">
      <w:numFmt w:val="decimal"/>
      <w:lvlText w:val=""/>
      <w:lvlJc w:val="left"/>
    </w:lvl>
    <w:lvl w:ilvl="4" w:tplc="30243F9A">
      <w:numFmt w:val="decimal"/>
      <w:lvlText w:val=""/>
      <w:lvlJc w:val="left"/>
    </w:lvl>
    <w:lvl w:ilvl="5" w:tplc="6798A142">
      <w:numFmt w:val="decimal"/>
      <w:lvlText w:val=""/>
      <w:lvlJc w:val="left"/>
    </w:lvl>
    <w:lvl w:ilvl="6" w:tplc="CE8C4EC6">
      <w:numFmt w:val="decimal"/>
      <w:lvlText w:val=""/>
      <w:lvlJc w:val="left"/>
    </w:lvl>
    <w:lvl w:ilvl="7" w:tplc="929A8230">
      <w:numFmt w:val="decimal"/>
      <w:lvlText w:val=""/>
      <w:lvlJc w:val="left"/>
    </w:lvl>
    <w:lvl w:ilvl="8" w:tplc="D06C3E96">
      <w:numFmt w:val="decimal"/>
      <w:lvlText w:val=""/>
      <w:lvlJc w:val="left"/>
    </w:lvl>
  </w:abstractNum>
  <w:num w:numId="1" w16cid:durableId="940336956">
    <w:abstractNumId w:val="2"/>
  </w:num>
  <w:num w:numId="2" w16cid:durableId="2089110707">
    <w:abstractNumId w:val="3"/>
  </w:num>
  <w:num w:numId="3" w16cid:durableId="314988523">
    <w:abstractNumId w:val="1"/>
  </w:num>
  <w:num w:numId="4" w16cid:durableId="89562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963"/>
    <w:rsid w:val="0012289A"/>
    <w:rsid w:val="001336FA"/>
    <w:rsid w:val="00177082"/>
    <w:rsid w:val="00255B59"/>
    <w:rsid w:val="00263C12"/>
    <w:rsid w:val="005937BD"/>
    <w:rsid w:val="00663963"/>
    <w:rsid w:val="00734A46"/>
    <w:rsid w:val="007A6614"/>
    <w:rsid w:val="007C476E"/>
    <w:rsid w:val="009205E6"/>
    <w:rsid w:val="0096135D"/>
    <w:rsid w:val="009F6AFA"/>
    <w:rsid w:val="00B12373"/>
    <w:rsid w:val="00B344D9"/>
    <w:rsid w:val="00E505C0"/>
    <w:rsid w:val="00E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9AC7"/>
  <w15:docId w15:val="{DE2FA408-9277-4283-B7C2-DD7ABA0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B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A66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365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 Golub-Dobrzyń</cp:lastModifiedBy>
  <cp:revision>5</cp:revision>
  <dcterms:created xsi:type="dcterms:W3CDTF">2022-10-28T06:17:00Z</dcterms:created>
  <dcterms:modified xsi:type="dcterms:W3CDTF">2025-11-21T12:21:00Z</dcterms:modified>
</cp:coreProperties>
</file>